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FE" w:rsidRDefault="00C04CFE" w:rsidP="00C04CFE">
      <w:pPr>
        <w:ind w:left="426" w:hanging="180"/>
        <w:jc w:val="center"/>
        <w:rPr>
          <w:b/>
          <w:sz w:val="28"/>
          <w:szCs w:val="28"/>
        </w:rPr>
      </w:pPr>
      <w:r w:rsidRPr="00644116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ерспективный п</w:t>
      </w:r>
      <w:r w:rsidRPr="00644116">
        <w:rPr>
          <w:b/>
          <w:sz w:val="28"/>
          <w:szCs w:val="28"/>
        </w:rPr>
        <w:t xml:space="preserve">лан работы с родителями </w:t>
      </w:r>
      <w:r w:rsidR="00575689">
        <w:rPr>
          <w:b/>
          <w:sz w:val="28"/>
          <w:szCs w:val="28"/>
        </w:rPr>
        <w:t xml:space="preserve">в первой разновозрастной группе № 1 </w:t>
      </w:r>
    </w:p>
    <w:p w:rsidR="00575689" w:rsidRDefault="00575689" w:rsidP="00C04CFE">
      <w:pPr>
        <w:ind w:left="426"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с. Виноградовка</w:t>
      </w:r>
      <w:bookmarkStart w:id="0" w:name="_GoBack"/>
      <w:bookmarkEnd w:id="0"/>
    </w:p>
    <w:p w:rsidR="00562ECF" w:rsidRDefault="00562ECF" w:rsidP="00C04CFE">
      <w:pPr>
        <w:ind w:left="426"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– 2025</w:t>
      </w:r>
      <w:r w:rsidR="00A01BE2">
        <w:rPr>
          <w:b/>
          <w:sz w:val="28"/>
          <w:szCs w:val="28"/>
        </w:rPr>
        <w:t xml:space="preserve"> учебный</w:t>
      </w:r>
      <w:r>
        <w:rPr>
          <w:b/>
          <w:sz w:val="28"/>
          <w:szCs w:val="28"/>
        </w:rPr>
        <w:t xml:space="preserve"> г</w:t>
      </w:r>
      <w:r w:rsidR="00A01BE2">
        <w:rPr>
          <w:b/>
          <w:sz w:val="28"/>
          <w:szCs w:val="28"/>
        </w:rPr>
        <w:t>од</w:t>
      </w:r>
    </w:p>
    <w:p w:rsidR="00C04CFE" w:rsidRPr="00644116" w:rsidRDefault="00C04CFE" w:rsidP="00C04CFE">
      <w:pPr>
        <w:ind w:left="426" w:hanging="180"/>
        <w:jc w:val="center"/>
        <w:rPr>
          <w:b/>
          <w:sz w:val="28"/>
          <w:szCs w:val="28"/>
        </w:rPr>
      </w:pPr>
    </w:p>
    <w:tbl>
      <w:tblPr>
        <w:tblW w:w="143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6747"/>
        <w:gridCol w:w="2826"/>
        <w:gridCol w:w="3384"/>
      </w:tblGrid>
      <w:tr w:rsidR="00C04CFE" w:rsidRPr="00304AB7" w:rsidTr="00A36E72">
        <w:trPr>
          <w:tblCellSpacing w:w="15" w:type="dxa"/>
        </w:trPr>
        <w:tc>
          <w:tcPr>
            <w:tcW w:w="1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304AB7" w:rsidRDefault="00C04CFE" w:rsidP="00A36E72">
            <w:pPr>
              <w:spacing w:before="100" w:beforeAutospacing="1" w:after="100" w:afterAutospacing="1"/>
            </w:pPr>
            <w:r w:rsidRPr="00304AB7">
              <w:rPr>
                <w:b/>
                <w:bCs/>
              </w:rPr>
              <w:t>Дата</w:t>
            </w:r>
          </w:p>
        </w:tc>
        <w:tc>
          <w:tcPr>
            <w:tcW w:w="6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304AB7" w:rsidRDefault="00C04CFE" w:rsidP="00A36E72">
            <w:pPr>
              <w:spacing w:before="100" w:beforeAutospacing="1" w:after="100" w:afterAutospacing="1"/>
            </w:pPr>
            <w:r w:rsidRPr="00304AB7">
              <w:rPr>
                <w:b/>
                <w:bCs/>
              </w:rPr>
              <w:t>Тема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304AB7" w:rsidRDefault="00C04CFE" w:rsidP="00A36E72">
            <w:pPr>
              <w:spacing w:before="100" w:beforeAutospacing="1" w:after="100" w:afterAutospacing="1"/>
            </w:pPr>
            <w:r w:rsidRPr="00304AB7">
              <w:rPr>
                <w:b/>
                <w:bCs/>
              </w:rPr>
              <w:t>Формы работы</w:t>
            </w:r>
          </w:p>
        </w:tc>
        <w:tc>
          <w:tcPr>
            <w:tcW w:w="3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304AB7" w:rsidRDefault="00C04CFE" w:rsidP="00A36E72">
            <w:pPr>
              <w:spacing w:before="100" w:beforeAutospacing="1" w:after="100" w:afterAutospacing="1"/>
            </w:pPr>
            <w:r w:rsidRPr="00304AB7">
              <w:rPr>
                <w:b/>
                <w:bCs/>
              </w:rPr>
              <w:t>Ответственный</w:t>
            </w:r>
          </w:p>
        </w:tc>
      </w:tr>
      <w:tr w:rsidR="00C04CFE" w:rsidRPr="00304AB7" w:rsidTr="00A36E72">
        <w:trPr>
          <w:tblCellSpacing w:w="15" w:type="dxa"/>
        </w:trPr>
        <w:tc>
          <w:tcPr>
            <w:tcW w:w="1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304AB7" w:rsidRDefault="00C04CFE" w:rsidP="00A36E72">
            <w:pPr>
              <w:spacing w:before="100" w:beforeAutospacing="1" w:after="100" w:afterAutospacing="1"/>
            </w:pPr>
            <w:r w:rsidRPr="00304AB7">
              <w:rPr>
                <w:b/>
                <w:bCs/>
              </w:rPr>
              <w:t>Сентябрь</w:t>
            </w:r>
          </w:p>
        </w:tc>
        <w:tc>
          <w:tcPr>
            <w:tcW w:w="6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5689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3-4</w:t>
            </w: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 xml:space="preserve"> лет»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«Роль семьи в воспитании ребенка»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на улице»,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«Детские автокресла – залог детской безопасности»;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«Мой любимый детский сад»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Папка – передвижка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</w:p>
        </w:tc>
        <w:tc>
          <w:tcPr>
            <w:tcW w:w="3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родители.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Воспитатели, дети.</w:t>
            </w:r>
          </w:p>
        </w:tc>
      </w:tr>
      <w:tr w:rsidR="00C04CFE" w:rsidRPr="00304AB7" w:rsidTr="00A36E72">
        <w:trPr>
          <w:tblCellSpacing w:w="15" w:type="dxa"/>
        </w:trPr>
        <w:tc>
          <w:tcPr>
            <w:tcW w:w="1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304AB7" w:rsidRDefault="00C04CFE" w:rsidP="00A36E72">
            <w:pPr>
              <w:spacing w:before="100" w:beforeAutospacing="1" w:after="100" w:afterAutospacing="1"/>
            </w:pPr>
            <w:r w:rsidRPr="00304AB7">
              <w:rPr>
                <w:b/>
                <w:bCs/>
              </w:rPr>
              <w:t>Октябрь</w:t>
            </w:r>
          </w:p>
        </w:tc>
        <w:tc>
          <w:tcPr>
            <w:tcW w:w="6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 xml:space="preserve">«Отношение родителей к проблеме экологического воспитания». 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«Овощи и фрукты - полезные продукты»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</w:t>
            </w:r>
            <w:proofErr w:type="spellStart"/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ребёнок должен знать о грибах и ягодах».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Межгрупповое занятие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Папка - передвижка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Выставка поделок совместного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</w:p>
        </w:tc>
        <w:tc>
          <w:tcPr>
            <w:tcW w:w="3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Воспитатели, дети, родители.</w:t>
            </w:r>
          </w:p>
        </w:tc>
      </w:tr>
      <w:tr w:rsidR="00C04CFE" w:rsidRPr="00D97779" w:rsidTr="00A36E72">
        <w:trPr>
          <w:tblCellSpacing w:w="15" w:type="dxa"/>
        </w:trPr>
        <w:tc>
          <w:tcPr>
            <w:tcW w:w="1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304AB7" w:rsidRDefault="00C04CFE" w:rsidP="00A36E72">
            <w:pPr>
              <w:spacing w:before="100" w:beforeAutospacing="1" w:after="100" w:afterAutospacing="1"/>
            </w:pPr>
            <w:r w:rsidRPr="00304AB7">
              <w:rPr>
                <w:b/>
                <w:bCs/>
              </w:rPr>
              <w:t>Ноябрь</w:t>
            </w:r>
          </w:p>
        </w:tc>
        <w:tc>
          <w:tcPr>
            <w:tcW w:w="6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учить наблюдать за изменениями в природе»;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«О пользе прогулок на свежем воздухе»;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«Синичкин дом» (забота о зимующих птицах,)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«Моя любимая мама».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Стенгазета</w:t>
            </w:r>
          </w:p>
        </w:tc>
        <w:tc>
          <w:tcPr>
            <w:tcW w:w="3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Воспитатели, дети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04CFE" w:rsidRPr="00304AB7" w:rsidTr="00A36E72">
        <w:trPr>
          <w:tblCellSpacing w:w="15" w:type="dxa"/>
        </w:trPr>
        <w:tc>
          <w:tcPr>
            <w:tcW w:w="1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304AB7" w:rsidRDefault="00C04CFE" w:rsidP="00A36E72">
            <w:pPr>
              <w:spacing w:before="100" w:beforeAutospacing="1" w:after="100" w:afterAutospacing="1"/>
            </w:pPr>
            <w:r w:rsidRPr="00304AB7">
              <w:rPr>
                <w:b/>
                <w:bCs/>
              </w:rPr>
              <w:t>Декабрь</w:t>
            </w:r>
          </w:p>
        </w:tc>
        <w:tc>
          <w:tcPr>
            <w:tcW w:w="6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</w:rPr>
            </w:pPr>
            <w:r w:rsidRPr="00D97779">
              <w:rPr>
                <w:rFonts w:ascii="Times New Roman" w:hAnsi="Times New Roman" w:cs="Times New Roman"/>
              </w:rPr>
              <w:t>«Зимушка – зима»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</w:rPr>
            </w:pPr>
            <w:r w:rsidRPr="00D97779">
              <w:rPr>
                <w:rFonts w:ascii="Times New Roman" w:hAnsi="Times New Roman" w:cs="Times New Roman"/>
              </w:rPr>
              <w:t>«Елочка – красавица».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</w:rPr>
            </w:pPr>
            <w:r w:rsidRPr="00D97779">
              <w:rPr>
                <w:rFonts w:ascii="Times New Roman" w:hAnsi="Times New Roman" w:cs="Times New Roman"/>
              </w:rPr>
              <w:t>«Как уберечься от простуды»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</w:rPr>
            </w:pPr>
            <w:r w:rsidRPr="00D97779">
              <w:rPr>
                <w:rFonts w:ascii="Times New Roman" w:hAnsi="Times New Roman" w:cs="Times New Roman"/>
              </w:rPr>
              <w:t>«Профилактика гриппа и ОРЗ»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</w:rPr>
            </w:pPr>
            <w:r w:rsidRPr="00D97779">
              <w:rPr>
                <w:rFonts w:ascii="Times New Roman" w:hAnsi="Times New Roman" w:cs="Times New Roman"/>
              </w:rPr>
              <w:t>«Новогодняя игрушка»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</w:rPr>
            </w:pPr>
            <w:r w:rsidRPr="00D97779">
              <w:rPr>
                <w:rFonts w:ascii="Times New Roman" w:hAnsi="Times New Roman" w:cs="Times New Roman"/>
              </w:rPr>
              <w:t>«Елочка – колкая иголочка».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</w:rPr>
            </w:pPr>
            <w:r w:rsidRPr="00D97779">
              <w:rPr>
                <w:rFonts w:ascii="Times New Roman" w:hAnsi="Times New Roman" w:cs="Times New Roman"/>
              </w:rPr>
              <w:t>Папка – передвижка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</w:rPr>
            </w:pPr>
            <w:r w:rsidRPr="00D97779">
              <w:rPr>
                <w:rFonts w:ascii="Times New Roman" w:hAnsi="Times New Roman" w:cs="Times New Roman"/>
              </w:rPr>
              <w:t>Мастер - класс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</w:rPr>
            </w:pPr>
            <w:r w:rsidRPr="00D97779">
              <w:rPr>
                <w:rFonts w:ascii="Times New Roman" w:hAnsi="Times New Roman" w:cs="Times New Roman"/>
              </w:rPr>
              <w:t>Папка- передвижка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</w:rPr>
            </w:pPr>
            <w:r w:rsidRPr="00D97779">
              <w:rPr>
                <w:rFonts w:ascii="Times New Roman" w:hAnsi="Times New Roman" w:cs="Times New Roman"/>
              </w:rPr>
              <w:t>Консультация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</w:rPr>
            </w:pPr>
            <w:r w:rsidRPr="00D97779">
              <w:rPr>
                <w:rFonts w:ascii="Times New Roman" w:hAnsi="Times New Roman" w:cs="Times New Roman"/>
              </w:rPr>
              <w:t>Смотр-конкурс совместного творчества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</w:rPr>
            </w:pPr>
            <w:r w:rsidRPr="00D97779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3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</w:rPr>
            </w:pPr>
            <w:r w:rsidRPr="00D97779">
              <w:rPr>
                <w:rFonts w:ascii="Times New Roman" w:hAnsi="Times New Roman" w:cs="Times New Roman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</w:rPr>
            </w:pPr>
            <w:r w:rsidRPr="00D97779">
              <w:rPr>
                <w:rFonts w:ascii="Times New Roman" w:hAnsi="Times New Roman" w:cs="Times New Roman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</w:rPr>
            </w:pPr>
            <w:r w:rsidRPr="00D97779">
              <w:rPr>
                <w:rFonts w:ascii="Times New Roman" w:hAnsi="Times New Roman" w:cs="Times New Roman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</w:rPr>
            </w:pPr>
            <w:r w:rsidRPr="00D97779">
              <w:rPr>
                <w:rFonts w:ascii="Times New Roman" w:hAnsi="Times New Roman" w:cs="Times New Roman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</w:rPr>
            </w:pPr>
            <w:r w:rsidRPr="00D97779">
              <w:rPr>
                <w:rFonts w:ascii="Times New Roman" w:hAnsi="Times New Roman" w:cs="Times New Roman"/>
              </w:rPr>
              <w:t>Воспитатели, дети, родители</w:t>
            </w:r>
          </w:p>
        </w:tc>
      </w:tr>
      <w:tr w:rsidR="00C04CFE" w:rsidRPr="00304AB7" w:rsidTr="00A36E72">
        <w:trPr>
          <w:tblCellSpacing w:w="15" w:type="dxa"/>
        </w:trPr>
        <w:tc>
          <w:tcPr>
            <w:tcW w:w="1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304AB7" w:rsidRDefault="00C04CFE" w:rsidP="00A36E72">
            <w:pPr>
              <w:spacing w:before="100" w:beforeAutospacing="1" w:after="100" w:afterAutospacing="1"/>
            </w:pPr>
            <w:r w:rsidRPr="00304AB7">
              <w:rPr>
                <w:b/>
                <w:bCs/>
              </w:rPr>
              <w:lastRenderedPageBreak/>
              <w:t>Январь</w:t>
            </w:r>
          </w:p>
        </w:tc>
        <w:tc>
          <w:tcPr>
            <w:tcW w:w="6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«Зимние игры и развлечения»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«Покормим птиц зимой»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«Родительские заповеди»;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«Профилактика травматизма у детей дошкольного возраста»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«Фольклор для маленьких»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Фотоальбом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Беседы индивидуальные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04CFE" w:rsidRPr="00304AB7" w:rsidTr="00A36E72">
        <w:trPr>
          <w:tblCellSpacing w:w="15" w:type="dxa"/>
        </w:trPr>
        <w:tc>
          <w:tcPr>
            <w:tcW w:w="1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304AB7" w:rsidRDefault="00C04CFE" w:rsidP="00A36E72">
            <w:pPr>
              <w:spacing w:before="100" w:beforeAutospacing="1" w:after="100" w:afterAutospacing="1"/>
            </w:pPr>
            <w:r w:rsidRPr="00304AB7">
              <w:rPr>
                <w:b/>
                <w:bCs/>
              </w:rPr>
              <w:t>Февраль</w:t>
            </w:r>
          </w:p>
        </w:tc>
        <w:tc>
          <w:tcPr>
            <w:tcW w:w="6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575689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речи детей 3-4</w:t>
            </w:r>
            <w:r w:rsidR="00C04CFE" w:rsidRPr="00D97779">
              <w:rPr>
                <w:rFonts w:ascii="Times New Roman" w:hAnsi="Times New Roman" w:cs="Times New Roman"/>
                <w:sz w:val="24"/>
                <w:szCs w:val="24"/>
              </w:rPr>
              <w:t xml:space="preserve"> лет в условиях семьи и ДОУ»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«Словесные игры для развития речи детей»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«Подарок для папы»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«Народные промыслы»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«Лучше папы друга нет»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Папка - передвижка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Мини-проект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</w:p>
        </w:tc>
        <w:tc>
          <w:tcPr>
            <w:tcW w:w="3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родители.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Воспитатели, дети, родители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Воспитатели, дети, родители</w:t>
            </w:r>
          </w:p>
        </w:tc>
      </w:tr>
      <w:tr w:rsidR="00C04CFE" w:rsidRPr="00304AB7" w:rsidTr="00A36E72">
        <w:trPr>
          <w:tblCellSpacing w:w="15" w:type="dxa"/>
        </w:trPr>
        <w:tc>
          <w:tcPr>
            <w:tcW w:w="1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304AB7" w:rsidRDefault="00C04CFE" w:rsidP="00A36E72">
            <w:pPr>
              <w:spacing w:before="100" w:beforeAutospacing="1" w:after="100" w:afterAutospacing="1"/>
            </w:pPr>
            <w:r w:rsidRPr="00304AB7">
              <w:rPr>
                <w:b/>
                <w:bCs/>
              </w:rPr>
              <w:t>Март</w:t>
            </w:r>
          </w:p>
        </w:tc>
        <w:tc>
          <w:tcPr>
            <w:tcW w:w="6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«Утренник, посвященный 8 марта»;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«Мамы всякие важны, мамы всякие нужны»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«Подвижные игры – залог здоровья малышей».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«Как избежать авитаминоза», «Прогулки весной».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«Папа, мама, я- здоровая семья»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Папка - передвижка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Соревнование (межгрупповое)</w:t>
            </w:r>
          </w:p>
        </w:tc>
        <w:tc>
          <w:tcPr>
            <w:tcW w:w="3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Воспитатели, дети.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Воспитатели, дети, родители</w:t>
            </w:r>
          </w:p>
        </w:tc>
      </w:tr>
      <w:tr w:rsidR="00C04CFE" w:rsidRPr="00304AB7" w:rsidTr="00A36E72">
        <w:trPr>
          <w:tblCellSpacing w:w="15" w:type="dxa"/>
        </w:trPr>
        <w:tc>
          <w:tcPr>
            <w:tcW w:w="1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304AB7" w:rsidRDefault="00C04CFE" w:rsidP="00A36E72">
            <w:pPr>
              <w:spacing w:before="100" w:beforeAutospacing="1" w:after="100" w:afterAutospacing="1"/>
            </w:pPr>
            <w:r w:rsidRPr="00304AB7">
              <w:rPr>
                <w:b/>
                <w:bCs/>
              </w:rPr>
              <w:t>Апрель</w:t>
            </w:r>
          </w:p>
        </w:tc>
        <w:tc>
          <w:tcPr>
            <w:tcW w:w="6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«День добрых дел»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«Подснежник»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«С чего начинается Родина?»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Выявить читают ли родители детям, что предпочитают?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3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Воспитатели, дети, родители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Воспитатели, дети, родители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04CFE" w:rsidRPr="00304AB7" w:rsidTr="00A36E72">
        <w:trPr>
          <w:tblCellSpacing w:w="15" w:type="dxa"/>
        </w:trPr>
        <w:tc>
          <w:tcPr>
            <w:tcW w:w="1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304AB7" w:rsidRDefault="00C04CFE" w:rsidP="00A36E72">
            <w:pPr>
              <w:spacing w:before="100" w:beforeAutospacing="1" w:after="100" w:afterAutospacing="1"/>
            </w:pPr>
            <w:r w:rsidRPr="00304AB7">
              <w:rPr>
                <w:b/>
                <w:bCs/>
              </w:rPr>
              <w:t>Май</w:t>
            </w:r>
          </w:p>
        </w:tc>
        <w:tc>
          <w:tcPr>
            <w:tcW w:w="6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«Как рассказать дошкольникам о Великой Отечественной Войне»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«Правила дорожного движения»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«Выучите с детьми»: предложить родителям подборку стихов по теме недели.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жизни»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C04CFE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Папка - передвижка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Рубрика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3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4CFE" w:rsidRPr="00D97779" w:rsidRDefault="00C04CFE" w:rsidP="00A36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326C0D" w:rsidRDefault="00326C0D"/>
    <w:sectPr w:rsidR="00326C0D" w:rsidSect="00C04C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A7"/>
    <w:rsid w:val="00326C0D"/>
    <w:rsid w:val="00341EA7"/>
    <w:rsid w:val="00562ECF"/>
    <w:rsid w:val="00575689"/>
    <w:rsid w:val="00A01BE2"/>
    <w:rsid w:val="00C0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5740D-4E53-46BB-A42D-5AABB5C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4CF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04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RePack by Diakov</cp:lastModifiedBy>
  <cp:revision>5</cp:revision>
  <dcterms:created xsi:type="dcterms:W3CDTF">2023-02-07T00:06:00Z</dcterms:created>
  <dcterms:modified xsi:type="dcterms:W3CDTF">2025-03-03T07:06:00Z</dcterms:modified>
</cp:coreProperties>
</file>