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Протокол № 1   родительского собрания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первой разновозрастной группы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bookmarkStart w:id="0" w:name="_GoBack"/>
      <w:r w:rsidRPr="00E11884">
        <w:rPr>
          <w:rFonts w:ascii="Times New Roman" w:hAnsi="Times New Roman" w:cs="Times New Roman"/>
          <w:b/>
          <w:sz w:val="28"/>
          <w:szCs w:val="28"/>
          <w:lang w:eastAsia="ru-RU"/>
        </w:rPr>
        <w:t>«Будем знакомы».</w:t>
      </w:r>
      <w:bookmarkEnd w:id="0"/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Дата проведения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16.09.2022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Количество присутствующих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15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Познакомиться с родителями воспитанников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их с проблемами современного воспитания. Обеспечения тесного и доброжелательного общения, единых требований детского сада и семьи.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Познакомиться с родителями дошкольников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с непосредственной образовательной деятельностью в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младшей группе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Закрепить знания правил нашего детского сада.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Способствовать осознанию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ответственности за формирование целостной картины окружающего мира у дошкольников.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Дать советы и рекомендации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 по воспитанию дошкольников 3-4 лет,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 с родительскими заповедями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Выбор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родительского комитета группы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Подготовка к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собранию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1. Проведение анкетирования с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 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98435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Будем знакомы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2. Проведения мониторинга среди детей.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3. Индивидуальная работа с детьми и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 по адаптации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План проведения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собрания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Вступление 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(воспитатель </w:t>
      </w:r>
      <w:r w:rsidRPr="0098435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группы Михеева Г.А</w:t>
      </w:r>
      <w:r w:rsidRPr="0098435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Поздравление родителей с началом учебного года. Знакомство с семьями.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Обсуждение русских народных пословиц о воспитании детей.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2. Особенности образовательного процесса во второй младшей группе.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Знакомство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с непосредственной образовательной деятельностью в мл.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Обозначить достижения детей 3-4 лет.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3. . Ознакомление родителей с целями и задачи ДОУ на новый учебный год. Утверждение плана совместных мероприятий. Разделить и усвоить запреты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Усвоить 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98435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групповые нравы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 с родительскими заповедями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4. Рассказать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о разной степени адаптации детей к детскому саду 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Таранова</w:t>
      </w:r>
      <w:proofErr w:type="spellEnd"/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Т.А.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воспитатель)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Легкая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тяжелая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5. Выбор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родительского комитета группы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По первому вопросу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слушали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воспитателя мл.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 Михеева Г.А.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 поздравила родителей с началом учебного года. Познакомились с семьями.  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Михеева Г.А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 рассказала о конкурсах, которые будут проходить в течении года, и предложила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принимать активное участие вместе с детьми.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 же Галина Анатольевна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обратила внимание на проблемы современного воспитания дошкольников, узнала какие пословицы и поговорки о воспитании знают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, дополнила подготовленными.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с удовольствием вспоминали свои знания поговорок и пословиц.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По второму вопросу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слушали</w:t>
      </w:r>
      <w:r>
        <w:rPr>
          <w:rFonts w:ascii="Times New Roman" w:hAnsi="Times New Roman" w:cs="Times New Roman"/>
          <w:sz w:val="28"/>
          <w:szCs w:val="28"/>
          <w:lang w:eastAsia="ru-RU"/>
        </w:rPr>
        <w:t>: Михееву Галину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Анатольевну. воспитателя 2 мл. </w:t>
      </w:r>
      <w:proofErr w:type="spellStart"/>
      <w:r w:rsidRPr="00984350">
        <w:rPr>
          <w:rFonts w:ascii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984350">
        <w:rPr>
          <w:rFonts w:ascii="Times New Roman" w:hAnsi="Times New Roman" w:cs="Times New Roman"/>
          <w:sz w:val="28"/>
          <w:szCs w:val="28"/>
          <w:lang w:eastAsia="ru-RU"/>
        </w:rPr>
        <w:t>, в своем выступлении по первому вопросу воспитатель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познакомила родителей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с возрастными особенностями детей 3-4 лет. Была сообщена информация о программе, по которой работает дошкольное учреждение, особенностях программы для детей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младшего возраста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 Также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была предоставлена информация о годовых задачах детского сада на тек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ущий учебный год. Михеева Г.А.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ознакомила родителей с сеткой занятий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, их количеством и продолжительностью. С целью осуществления задачи по организации работы ДОУ с семь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ей, рассказала о необходимости 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формирования навыков самообслуживания детей 3-4 лет, обсудила с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 что должен уметь делать ребенок 3 лет, обратила внимание 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на планируемые результаты по программе к концу учебного года детей данного возраста.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Решили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информацию принять к сведению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третьему вопросу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доведено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до сведения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родителей 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>равила детского сада, разъяснено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непонятные для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моменты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Родители ознакомлены с целями и задачами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ДОУ на новы</w:t>
      </w:r>
      <w:r>
        <w:rPr>
          <w:rFonts w:ascii="Times New Roman" w:hAnsi="Times New Roman" w:cs="Times New Roman"/>
          <w:sz w:val="28"/>
          <w:szCs w:val="28"/>
          <w:lang w:eastAsia="ru-RU"/>
        </w:rPr>
        <w:t>й учебный год. Утвержден план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совместных мероприятий.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Решили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безоговорочно соблюдать правила детского сада.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четвертому вопросу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слушали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Таранову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Т.А.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, которая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познакомила родителей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с информацией о степени адаптации ребенка к детскому саду, дала характеристику 3 степеням адаптации.</w:t>
      </w:r>
    </w:p>
    <w:p w:rsidR="00984350" w:rsidRPr="00E11884" w:rsidRDefault="00984350" w:rsidP="00E118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активно участвовали в обсуждении да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>нного вопроса.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решили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1. В присутствии ребенка избегать критических замечаний в адрес детского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сада и его сотрудников.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2. В выходные дни резко не менять режим дня ребенка.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3. Постоянно обращать внимание на отклонения в поведении и здоровье малыша.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4. Одевать ребенка в детский сад в соответствии с температурой воздуха в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 Обращать внимание на аккуратность и опрятность его внешнего вида.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5. Выполнять предписания врача, советы и рекомендации педагога.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 пятому вопросу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Слушали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>: Михееву Г.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А. воспитателя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="00E118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 ознакомили </w:t>
      </w:r>
      <w:proofErr w:type="gramStart"/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родителей  с</w:t>
      </w:r>
      <w:proofErr w:type="gramEnd"/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положением родительского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комитета в детском саду и  предложили выбрать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 А также,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были предложены к заполнению анкеты 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984350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Будем знакомы</w:t>
      </w:r>
      <w:r w:rsidRPr="0098435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Решили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Примерное решение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1. Принять к сведению информацию о возрастных особенностях детей 3-4 лет и особенностях программы. Соблюдать режим дня в детском саду и дома. Прививать детям навыки самообслуживания.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Ответственные –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, воспитатели.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Срок исполнения – постоянно.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Знакомиться с информацией родительского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 уголка подготовленной специалистами ДОУ. Выполнять предлагаемые рекомендации.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Ответственные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98435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Срок исполнения – постоянно.</w:t>
      </w:r>
    </w:p>
    <w:p w:rsidR="00E11884" w:rsidRDefault="00984350" w:rsidP="00E11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3. Распределить обязанности </w:t>
      </w:r>
      <w:r w:rsidR="00E118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Председатель </w:t>
      </w:r>
      <w:r w:rsidR="00E1188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родительского комитета</w:t>
      </w:r>
    </w:p>
    <w:p w:rsidR="00984350" w:rsidRPr="00984350" w:rsidRDefault="00984350" w:rsidP="00E118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350">
        <w:rPr>
          <w:rFonts w:ascii="Times New Roman" w:hAnsi="Times New Roman" w:cs="Times New Roman"/>
          <w:sz w:val="28"/>
          <w:szCs w:val="28"/>
          <w:lang w:eastAsia="ru-RU"/>
        </w:rPr>
        <w:t>Срок – постоянно. </w:t>
      </w:r>
      <w:r w:rsidRPr="00984350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Ответственные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: Воспитатели </w:t>
      </w:r>
      <w:r w:rsidRPr="00984350">
        <w:rPr>
          <w:rFonts w:ascii="Times New Roman" w:hAnsi="Times New Roman" w:cs="Times New Roman"/>
          <w:bCs/>
          <w:sz w:val="28"/>
          <w:szCs w:val="28"/>
          <w:lang w:eastAsia="ru-RU"/>
        </w:rPr>
        <w:t>группы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>, ч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лены </w:t>
      </w:r>
      <w:r w:rsidRPr="00984350">
        <w:rPr>
          <w:rFonts w:ascii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984350">
        <w:rPr>
          <w:rFonts w:ascii="Times New Roman" w:hAnsi="Times New Roman" w:cs="Times New Roman"/>
          <w:sz w:val="28"/>
          <w:szCs w:val="28"/>
          <w:lang w:eastAsia="ru-RU"/>
        </w:rPr>
        <w:t>редседатель </w:t>
      </w:r>
      <w:r w:rsidRPr="00984350">
        <w:rPr>
          <w:rFonts w:ascii="Times New Roman" w:hAnsi="Times New Roman" w:cs="Times New Roman"/>
          <w:bCs/>
          <w:sz w:val="28"/>
          <w:szCs w:val="28"/>
          <w:lang w:eastAsia="ru-RU"/>
        </w:rPr>
        <w:t>родительского комитета</w:t>
      </w:r>
      <w:r w:rsidR="00E1188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4350" w:rsidRPr="00984350" w:rsidRDefault="00984350" w:rsidP="0098435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0481" w:rsidRPr="00984350" w:rsidRDefault="007A0481" w:rsidP="0098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0481" w:rsidRPr="00984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7"/>
    <w:rsid w:val="007A0481"/>
    <w:rsid w:val="00860A47"/>
    <w:rsid w:val="00984350"/>
    <w:rsid w:val="00E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03E14-66B1-4678-A510-14DDFA4F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2023-02-27T13:18:00Z</dcterms:created>
  <dcterms:modified xsi:type="dcterms:W3CDTF">2023-02-27T13:40:00Z</dcterms:modified>
</cp:coreProperties>
</file>